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Школьный этап всероссийской олимпиады школьников </w:t>
      </w:r>
    </w:p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EE39EC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202</w:t>
      </w:r>
      <w:r w:rsidR="00EE39EC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год.</w:t>
      </w:r>
    </w:p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Русский язык </w:t>
      </w:r>
      <w:r w:rsidR="00361937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66DD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 w:rsidR="00361937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Время выполнения работы - </w:t>
      </w:r>
      <w:r w:rsidR="00B93B14"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="00B753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="00B93B14"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0</w:t>
      </w:r>
      <w:r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минут.</w:t>
      </w:r>
    </w:p>
    <w:p w:rsidR="00447F29" w:rsidRPr="008A2B6E" w:rsidRDefault="00447F29" w:rsidP="008A2B6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Желаем успехов!</w:t>
      </w:r>
    </w:p>
    <w:p w:rsidR="00611AAD" w:rsidRPr="008A2B6E" w:rsidRDefault="00611AAD" w:rsidP="007F2759">
      <w:pPr>
        <w:pStyle w:val="Default"/>
        <w:ind w:firstLine="709"/>
        <w:jc w:val="center"/>
        <w:rPr>
          <w:b/>
          <w:color w:val="000000" w:themeColor="text1"/>
        </w:rPr>
      </w:pPr>
    </w:p>
    <w:p w:rsidR="004A74D3" w:rsidRDefault="00F67339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FC1536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2AB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:rsidR="00067F14" w:rsidRPr="008A2B6E" w:rsidRDefault="00067F14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Модель ответа и критерии оценивания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35"/>
        <w:gridCol w:w="2455"/>
        <w:gridCol w:w="4955"/>
      </w:tblGrid>
      <w:tr w:rsidR="008A2B6E" w:rsidRPr="00F16E80" w:rsidTr="007E7604">
        <w:tc>
          <w:tcPr>
            <w:tcW w:w="1935" w:type="dxa"/>
          </w:tcPr>
          <w:p w:rsidR="004A74D3" w:rsidRPr="0027466C" w:rsidRDefault="004A74D3" w:rsidP="00274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466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Слово</w:t>
            </w:r>
          </w:p>
        </w:tc>
        <w:tc>
          <w:tcPr>
            <w:tcW w:w="2455" w:type="dxa"/>
          </w:tcPr>
          <w:p w:rsidR="004A74D3" w:rsidRPr="0027466C" w:rsidRDefault="004A74D3" w:rsidP="00274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466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Исправленный вариант</w:t>
            </w:r>
          </w:p>
        </w:tc>
        <w:tc>
          <w:tcPr>
            <w:tcW w:w="4955" w:type="dxa"/>
          </w:tcPr>
          <w:p w:rsidR="004A74D3" w:rsidRPr="0027466C" w:rsidRDefault="004A74D3" w:rsidP="00274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466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Объяснение</w:t>
            </w:r>
          </w:p>
        </w:tc>
      </w:tr>
      <w:tr w:rsidR="00067F14" w:rsidRPr="00F16E80" w:rsidTr="007E7604">
        <w:tc>
          <w:tcPr>
            <w:tcW w:w="1935" w:type="dxa"/>
          </w:tcPr>
          <w:p w:rsidR="00067F14" w:rsidRPr="00F16E80" w:rsidRDefault="00067F14" w:rsidP="00F16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16E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пироженое</w:t>
            </w:r>
            <w:proofErr w:type="spellEnd"/>
          </w:p>
        </w:tc>
        <w:tc>
          <w:tcPr>
            <w:tcW w:w="2455" w:type="dxa"/>
          </w:tcPr>
          <w:p w:rsidR="00067F14" w:rsidRPr="00F16E80" w:rsidRDefault="00480A9B" w:rsidP="00F16E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67F14" w:rsidRPr="00F16E80">
              <w:rPr>
                <w:rFonts w:ascii="Times New Roman" w:hAnsi="Times New Roman" w:cs="Times New Roman"/>
                <w:sz w:val="24"/>
                <w:szCs w:val="24"/>
              </w:rPr>
              <w:t>ирожное (о,5 балла)</w:t>
            </w:r>
          </w:p>
        </w:tc>
        <w:tc>
          <w:tcPr>
            <w:tcW w:w="4955" w:type="dxa"/>
          </w:tcPr>
          <w:p w:rsidR="00067F14" w:rsidRPr="00F16E80" w:rsidRDefault="00067F14" w:rsidP="00F16E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Это прилагательное; происходит от существительного </w:t>
            </w:r>
            <w:r w:rsidRPr="00F16E80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пирог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с помощью суффикса -н-, при этом конечная «г» корня чередуется с «ж» </w:t>
            </w:r>
            <w:r w:rsidRPr="00F16E80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(1 балл).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Возможно, народная этимология считает, что данное слово образуется по аналогии со словом </w:t>
            </w:r>
            <w:r w:rsidRPr="00F16E80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мороженое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(и подобными отглагольными прилагательным) с помощью суффикса -</w:t>
            </w:r>
            <w:proofErr w:type="spellStart"/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ен</w:t>
            </w:r>
            <w:proofErr w:type="spellEnd"/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- </w:t>
            </w:r>
            <w:r w:rsidRPr="00F16E80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 xml:space="preserve">(1 балл). </w:t>
            </w:r>
          </w:p>
        </w:tc>
      </w:tr>
      <w:tr w:rsidR="00067F14" w:rsidRPr="00F16E80" w:rsidTr="007E7604">
        <w:tc>
          <w:tcPr>
            <w:tcW w:w="1935" w:type="dxa"/>
          </w:tcPr>
          <w:p w:rsidR="00067F14" w:rsidRPr="00F16E80" w:rsidRDefault="00067F14" w:rsidP="00F16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16E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грейпфрукт</w:t>
            </w:r>
            <w:proofErr w:type="spellEnd"/>
          </w:p>
        </w:tc>
        <w:tc>
          <w:tcPr>
            <w:tcW w:w="2455" w:type="dxa"/>
          </w:tcPr>
          <w:p w:rsidR="00067F14" w:rsidRPr="00F16E80" w:rsidRDefault="00480A9B" w:rsidP="00F16E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67F14" w:rsidRPr="00F16E80">
              <w:rPr>
                <w:rFonts w:ascii="Times New Roman" w:hAnsi="Times New Roman" w:cs="Times New Roman"/>
                <w:sz w:val="24"/>
                <w:szCs w:val="24"/>
              </w:rPr>
              <w:t>рейпфрут (о,5 балла)</w:t>
            </w:r>
          </w:p>
        </w:tc>
        <w:tc>
          <w:tcPr>
            <w:tcW w:w="4955" w:type="dxa"/>
          </w:tcPr>
          <w:p w:rsidR="00067F14" w:rsidRPr="00F16E80" w:rsidRDefault="00067F14" w:rsidP="00F16E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Происходит от англ.</w:t>
            </w:r>
            <w:r w:rsidRPr="00F16E80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grapefruit</w:t>
            </w:r>
            <w:proofErr w:type="spellEnd"/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 «грейпфрут», из </w:t>
            </w:r>
            <w:proofErr w:type="spellStart"/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grape</w:t>
            </w:r>
            <w:proofErr w:type="spellEnd"/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 «виноград» + </w:t>
            </w:r>
            <w:proofErr w:type="spellStart"/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fruit</w:t>
            </w:r>
            <w:proofErr w:type="spellEnd"/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 «фрукт» </w:t>
            </w:r>
            <w:r w:rsidRPr="00F16E80">
              <w:rPr>
                <w:rFonts w:ascii="Times New Roman" w:hAnsi="Times New Roman" w:cs="Times New Roman"/>
                <w:b/>
                <w:bCs/>
                <w:color w:val="040C28"/>
                <w:sz w:val="24"/>
                <w:szCs w:val="24"/>
              </w:rPr>
              <w:t>(1 балл</w:t>
            </w:r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). Ошибка связана с затемненным значением незнакомого – заимствованного – слова. В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озможно, народная этимология считает, что это слово образовано от слова </w:t>
            </w:r>
            <w:r w:rsidRPr="00F16E80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фрукт,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и добавляет лишнюю букву </w:t>
            </w:r>
            <w:r w:rsidRPr="00F16E80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(1 балл).</w:t>
            </w:r>
          </w:p>
        </w:tc>
      </w:tr>
      <w:tr w:rsidR="00067F14" w:rsidRPr="00F16E80" w:rsidTr="007E7604">
        <w:tc>
          <w:tcPr>
            <w:tcW w:w="1935" w:type="dxa"/>
          </w:tcPr>
          <w:p w:rsidR="00067F14" w:rsidRPr="00F16E80" w:rsidRDefault="00067F14" w:rsidP="00F16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16E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короновирус</w:t>
            </w:r>
            <w:proofErr w:type="spellEnd"/>
          </w:p>
        </w:tc>
        <w:tc>
          <w:tcPr>
            <w:tcW w:w="2455" w:type="dxa"/>
          </w:tcPr>
          <w:p w:rsidR="00067F14" w:rsidRPr="00F16E80" w:rsidRDefault="00480A9B" w:rsidP="00F16E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67F14" w:rsidRPr="00F16E80">
              <w:rPr>
                <w:rFonts w:ascii="Times New Roman" w:hAnsi="Times New Roman" w:cs="Times New Roman"/>
                <w:sz w:val="24"/>
                <w:szCs w:val="24"/>
              </w:rPr>
              <w:t>оронавирус (о,5 балла)</w:t>
            </w:r>
          </w:p>
        </w:tc>
        <w:tc>
          <w:tcPr>
            <w:tcW w:w="4955" w:type="dxa"/>
          </w:tcPr>
          <w:p w:rsidR="00067F14" w:rsidRPr="00F16E80" w:rsidRDefault="00067F14" w:rsidP="00F16E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Слово </w:t>
            </w:r>
            <w:r w:rsidRPr="00F16E80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коронавирус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пришло к нам из английского языка – </w:t>
            </w:r>
            <w:r w:rsidRPr="00F16E80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coronavirus,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образованного в свою очередь от латинского слова </w:t>
            </w:r>
            <w:r w:rsidRPr="00F16E80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  <w:lang w:val="la-Latn"/>
              </w:rPr>
              <w:t>Coronaviridae</w:t>
            </w:r>
            <w:r w:rsidRPr="00F16E80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 xml:space="preserve">. 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Название связано со строением вируса, шиповидные отростки которого напоминают корону </w:t>
            </w:r>
            <w:r w:rsidRPr="0027466C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(1 балл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). </w:t>
            </w:r>
            <w:r w:rsidRPr="00F16E80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Ошибка связана с затемненным значением незнакомого – заимствованного – слова. </w:t>
            </w:r>
            <w:r w:rsidRPr="00F16E8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Возможно, народная этимология считает, что это слово образовано по модели сложных слов с соединительной гласной -О- </w:t>
            </w:r>
            <w:r w:rsidRPr="0027466C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(1 балл).</w:t>
            </w:r>
          </w:p>
        </w:tc>
      </w:tr>
      <w:tr w:rsidR="00067F14" w:rsidRPr="00F16E80" w:rsidTr="007E7604">
        <w:tc>
          <w:tcPr>
            <w:tcW w:w="1935" w:type="dxa"/>
          </w:tcPr>
          <w:p w:rsidR="00067F14" w:rsidRPr="00F16E80" w:rsidRDefault="00067F14" w:rsidP="00F16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16E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константировать</w:t>
            </w:r>
            <w:proofErr w:type="spellEnd"/>
          </w:p>
        </w:tc>
        <w:tc>
          <w:tcPr>
            <w:tcW w:w="2455" w:type="dxa"/>
          </w:tcPr>
          <w:p w:rsidR="00067F14" w:rsidRPr="00F16E80" w:rsidRDefault="00480A9B" w:rsidP="00F16E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67F14" w:rsidRPr="00F16E80">
              <w:rPr>
                <w:rFonts w:ascii="Times New Roman" w:hAnsi="Times New Roman" w:cs="Times New Roman"/>
                <w:sz w:val="24"/>
                <w:szCs w:val="24"/>
              </w:rPr>
              <w:t>онстатировать (о,5 балла)</w:t>
            </w:r>
          </w:p>
        </w:tc>
        <w:tc>
          <w:tcPr>
            <w:tcW w:w="4955" w:type="dxa"/>
          </w:tcPr>
          <w:p w:rsidR="00480A9B" w:rsidRDefault="00F16E80" w:rsidP="00480A9B">
            <w:pPr>
              <w:pStyle w:val="a6"/>
              <w:shd w:val="clear" w:color="auto" w:fill="FFFFFF"/>
              <w:spacing w:before="0" w:beforeAutospacing="0" w:after="240" w:afterAutospacing="0"/>
              <w:jc w:val="both"/>
              <w:rPr>
                <w:color w:val="333333"/>
              </w:rPr>
            </w:pPr>
            <w:r>
              <w:rPr>
                <w:color w:val="202122"/>
                <w:shd w:val="clear" w:color="auto" w:fill="FFFFFF"/>
              </w:rPr>
              <w:t>П</w:t>
            </w:r>
            <w:r w:rsidR="00067F14" w:rsidRPr="00F16E80">
              <w:rPr>
                <w:color w:val="202122"/>
                <w:shd w:val="clear" w:color="auto" w:fill="FFFFFF"/>
              </w:rPr>
              <w:t xml:space="preserve">ришло из иностранного языка </w:t>
            </w:r>
            <w:r w:rsidR="00067F14" w:rsidRPr="0027466C">
              <w:rPr>
                <w:b/>
                <w:bCs/>
                <w:color w:val="202122"/>
                <w:shd w:val="clear" w:color="auto" w:fill="FFFFFF"/>
              </w:rPr>
              <w:t xml:space="preserve">– </w:t>
            </w:r>
            <w:r w:rsidR="00067F14" w:rsidRPr="00F16E80">
              <w:rPr>
                <w:color w:val="333333"/>
              </w:rPr>
              <w:t xml:space="preserve">от французского </w:t>
            </w:r>
            <w:proofErr w:type="spellStart"/>
            <w:r w:rsidR="00067F14" w:rsidRPr="00F16E80">
              <w:rPr>
                <w:color w:val="333333"/>
              </w:rPr>
              <w:t>constatation</w:t>
            </w:r>
            <w:proofErr w:type="spellEnd"/>
            <w:r w:rsidR="00067F14" w:rsidRPr="00F16E80">
              <w:rPr>
                <w:color w:val="333333"/>
              </w:rPr>
              <w:t xml:space="preserve">, которое образовано от латинского </w:t>
            </w:r>
            <w:proofErr w:type="spellStart"/>
            <w:r w:rsidR="00067F14" w:rsidRPr="00F16E80">
              <w:rPr>
                <w:color w:val="333333"/>
              </w:rPr>
              <w:t>constat</w:t>
            </w:r>
            <w:proofErr w:type="spellEnd"/>
            <w:r w:rsidR="00067F14" w:rsidRPr="00F16E80">
              <w:rPr>
                <w:color w:val="333333"/>
              </w:rPr>
              <w:t xml:space="preserve"> – «быть известным» </w:t>
            </w:r>
            <w:r w:rsidR="00067F14" w:rsidRPr="0027466C">
              <w:rPr>
                <w:b/>
                <w:bCs/>
                <w:color w:val="333333"/>
              </w:rPr>
              <w:t>(1 балл).</w:t>
            </w:r>
            <w:r w:rsidR="00480A9B">
              <w:rPr>
                <w:b/>
                <w:bCs/>
                <w:color w:val="333333"/>
              </w:rPr>
              <w:t xml:space="preserve"> </w:t>
            </w:r>
            <w:r w:rsidR="00067F14" w:rsidRPr="00F16E80">
              <w:rPr>
                <w:color w:val="040C28"/>
              </w:rPr>
              <w:t>Ошибка связана с затемненным значением незнакомого – заимствованного – слова.</w:t>
            </w:r>
            <w:r w:rsidR="00067F14" w:rsidRPr="00F16E80">
              <w:rPr>
                <w:color w:val="202122"/>
                <w:shd w:val="clear" w:color="auto" w:fill="FFFFFF"/>
              </w:rPr>
              <w:t xml:space="preserve"> </w:t>
            </w:r>
            <w:r w:rsidR="00067F14" w:rsidRPr="00F16E80">
              <w:rPr>
                <w:color w:val="333333"/>
              </w:rPr>
              <w:t xml:space="preserve">Возможно, народная этимология считает, что слова «константа», «Константин» и «констатировать» являются родственными, но это не так </w:t>
            </w:r>
            <w:r w:rsidR="00067F14" w:rsidRPr="00480A9B">
              <w:rPr>
                <w:b/>
                <w:bCs/>
                <w:color w:val="333333"/>
              </w:rPr>
              <w:t>(1 балл)</w:t>
            </w:r>
            <w:r w:rsidR="00067F14" w:rsidRPr="00F16E80">
              <w:rPr>
                <w:color w:val="333333"/>
              </w:rPr>
              <w:t>.</w:t>
            </w:r>
            <w:r w:rsidR="00480A9B">
              <w:rPr>
                <w:color w:val="333333"/>
              </w:rPr>
              <w:t xml:space="preserve"> </w:t>
            </w:r>
            <w:r w:rsidR="00067F14" w:rsidRPr="00F16E80">
              <w:rPr>
                <w:color w:val="333333"/>
              </w:rPr>
              <w:t>Действительно, </w:t>
            </w:r>
            <w:r w:rsidR="00067F14" w:rsidRPr="00F16E80">
              <w:rPr>
                <w:b/>
                <w:bCs/>
                <w:color w:val="333333"/>
              </w:rPr>
              <w:t>константа</w:t>
            </w:r>
            <w:r w:rsidR="00067F14" w:rsidRPr="00F16E80">
              <w:rPr>
                <w:color w:val="333333"/>
              </w:rPr>
              <w:t> – «постоянная величина» и </w:t>
            </w:r>
            <w:r w:rsidR="00067F14" w:rsidRPr="00F16E80">
              <w:rPr>
                <w:b/>
                <w:bCs/>
                <w:color w:val="333333"/>
              </w:rPr>
              <w:t>констатировать</w:t>
            </w:r>
            <w:r w:rsidR="00067F14" w:rsidRPr="00F16E80">
              <w:rPr>
                <w:color w:val="333333"/>
              </w:rPr>
              <w:t> –</w:t>
            </w:r>
            <w:r w:rsidR="00480A9B">
              <w:rPr>
                <w:color w:val="333333"/>
              </w:rPr>
              <w:t xml:space="preserve"> </w:t>
            </w:r>
            <w:r w:rsidR="00067F14" w:rsidRPr="00F16E80">
              <w:rPr>
                <w:color w:val="333333"/>
              </w:rPr>
              <w:t>«устанавливать</w:t>
            </w:r>
            <w:r w:rsidR="00480A9B">
              <w:rPr>
                <w:color w:val="333333"/>
              </w:rPr>
              <w:t xml:space="preserve"> </w:t>
            </w:r>
            <w:r w:rsidR="00067F14" w:rsidRPr="00F16E80">
              <w:rPr>
                <w:color w:val="333333"/>
              </w:rPr>
              <w:t xml:space="preserve">несомненность, непреложный факт» кажутся близкими по смыслу, и если в </w:t>
            </w:r>
            <w:proofErr w:type="spellStart"/>
            <w:r w:rsidR="00067F14" w:rsidRPr="00F16E80">
              <w:rPr>
                <w:color w:val="333333"/>
              </w:rPr>
              <w:lastRenderedPageBreak/>
              <w:t>констаНте</w:t>
            </w:r>
            <w:proofErr w:type="spellEnd"/>
            <w:r w:rsidR="00067F14" w:rsidRPr="00F16E80">
              <w:rPr>
                <w:color w:val="333333"/>
              </w:rPr>
              <w:t xml:space="preserve"> есть Н, то почему нельзя </w:t>
            </w:r>
            <w:proofErr w:type="spellStart"/>
            <w:r w:rsidR="00067F14" w:rsidRPr="00F16E80">
              <w:rPr>
                <w:color w:val="333333"/>
              </w:rPr>
              <w:t>констаНтировать</w:t>
            </w:r>
            <w:proofErr w:type="spellEnd"/>
            <w:r w:rsidR="00067F14" w:rsidRPr="00F16E80">
              <w:rPr>
                <w:color w:val="333333"/>
              </w:rPr>
              <w:t xml:space="preserve"> факт? Различное написание этих слов объясняется их происхождением.</w:t>
            </w:r>
          </w:p>
          <w:p w:rsidR="00067F14" w:rsidRPr="00480A9B" w:rsidRDefault="00067F14" w:rsidP="00480A9B">
            <w:pPr>
              <w:pStyle w:val="a6"/>
              <w:shd w:val="clear" w:color="auto" w:fill="FFFFFF"/>
              <w:spacing w:before="0" w:beforeAutospacing="0" w:after="240" w:afterAutospacing="0"/>
              <w:jc w:val="both"/>
              <w:rPr>
                <w:b/>
                <w:bCs/>
                <w:color w:val="333333"/>
              </w:rPr>
            </w:pPr>
            <w:r w:rsidRPr="00F16E80">
              <w:rPr>
                <w:color w:val="333333"/>
              </w:rPr>
              <w:t>Существительное </w:t>
            </w:r>
            <w:r w:rsidRPr="00F16E80">
              <w:rPr>
                <w:b/>
                <w:bCs/>
                <w:color w:val="333333"/>
              </w:rPr>
              <w:t>константа</w:t>
            </w:r>
            <w:r w:rsidRPr="00F16E80">
              <w:rPr>
                <w:color w:val="333333"/>
              </w:rPr>
              <w:t xml:space="preserve"> происходит от латинского </w:t>
            </w:r>
            <w:proofErr w:type="spellStart"/>
            <w:r w:rsidRPr="00F16E80">
              <w:rPr>
                <w:color w:val="333333"/>
              </w:rPr>
              <w:t>constans</w:t>
            </w:r>
            <w:proofErr w:type="spellEnd"/>
            <w:r w:rsidRPr="00F16E80">
              <w:rPr>
                <w:color w:val="333333"/>
              </w:rPr>
              <w:t xml:space="preserve"> – «постоянный, неизменный»</w:t>
            </w:r>
            <w:r w:rsidR="00F16E80" w:rsidRPr="00F16E80">
              <w:rPr>
                <w:color w:val="333333"/>
              </w:rPr>
              <w:t xml:space="preserve"> </w:t>
            </w:r>
            <w:r w:rsidR="00F16E80" w:rsidRPr="00480A9B">
              <w:rPr>
                <w:b/>
                <w:bCs/>
                <w:color w:val="333333"/>
              </w:rPr>
              <w:t>(1 балл).</w:t>
            </w:r>
            <w:r w:rsidRPr="00F16E80">
              <w:rPr>
                <w:color w:val="333333"/>
              </w:rPr>
              <w:t xml:space="preserve"> </w:t>
            </w:r>
            <w:r w:rsidR="00F16E80" w:rsidRPr="00F16E80">
              <w:rPr>
                <w:color w:val="333333"/>
              </w:rPr>
              <w:t>Поэтому имя</w:t>
            </w:r>
            <w:r w:rsidRPr="00F16E80">
              <w:rPr>
                <w:color w:val="333333"/>
              </w:rPr>
              <w:t xml:space="preserve"> Константин буквально </w:t>
            </w:r>
            <w:r w:rsidR="00F16E80" w:rsidRPr="00F16E80">
              <w:rPr>
                <w:color w:val="333333"/>
              </w:rPr>
              <w:t>значит</w:t>
            </w:r>
            <w:r w:rsidRPr="00F16E80">
              <w:rPr>
                <w:color w:val="333333"/>
              </w:rPr>
              <w:t xml:space="preserve"> «сын постоянного».</w:t>
            </w:r>
          </w:p>
        </w:tc>
      </w:tr>
    </w:tbl>
    <w:p w:rsidR="00B269F2" w:rsidRPr="00F16E80" w:rsidRDefault="00F16E80" w:rsidP="00F16E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Максимум за задание:</w:t>
      </w:r>
      <w:r w:rsidR="004A74D3" w:rsidRPr="00F16E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80A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74D3" w:rsidRPr="00F16E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B269F2" w:rsidRPr="00F16E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аллов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7466C" w:rsidRDefault="0027466C" w:rsidP="007F2759">
      <w:pPr>
        <w:spacing w:after="0" w:line="240" w:lineRule="auto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66C" w:rsidRDefault="0027466C" w:rsidP="007F2759">
      <w:pPr>
        <w:spacing w:after="0" w:line="240" w:lineRule="auto"/>
        <w:rPr>
          <w:rStyle w:val="vl"/>
          <w:b/>
        </w:rPr>
      </w:pPr>
    </w:p>
    <w:p w:rsidR="002C65B7" w:rsidRPr="008A2B6E" w:rsidRDefault="00853F7D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2B6E" w:rsidRPr="008A2B6E" w:rsidTr="00767EFC">
        <w:tc>
          <w:tcPr>
            <w:tcW w:w="9345" w:type="dxa"/>
            <w:gridSpan w:val="2"/>
          </w:tcPr>
          <w:p w:rsidR="00425CE6" w:rsidRDefault="00425CE6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Описание закономерностей языка маленького Арсения:</w:t>
            </w:r>
          </w:p>
          <w:p w:rsidR="00F16E80" w:rsidRPr="00347351" w:rsidRDefault="00F16E80" w:rsidP="00F16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4" w:rsidRDefault="007E7604" w:rsidP="007E76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Буквы латинского алфавита, которым существуют полные графические эквиваленты в русском алфавите, заменяются соответствующими русскими буквами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C70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1 балл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Если у латинской буквы нет такого эквивалента в русском алфавите, Арсений «переворачивает» незнакомую, делая из нее похожую по написанию русскую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).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Так, заглавная буква «R» будет читаться как русская «Я» (при этом строчная буква «r» читается Арсением как русская «г»). Также существуют варианты чтения буквы «S»: если после этой буквы далее идет гласная, то «S» будет читаться как русская «С»; если же после нее идет согласная буква, то «S» будет читаться как русская «Г»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). 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Заглавную букву «N» маленький Арсений переворачивает в русскую «И»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 строчную же «n» он читает как русскую «П»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A1EFB">
              <w:rPr>
                <w:rFonts w:ascii="Times New Roman" w:hAnsi="Times New Roman" w:cs="Times New Roman"/>
                <w:sz w:val="24"/>
                <w:szCs w:val="24"/>
              </w:rPr>
              <w:t xml:space="preserve">). Заглавную букву «L» Арсений читает как «Г» 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A1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16E80" w:rsidRPr="00F16E80" w:rsidRDefault="007E7604" w:rsidP="007E76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 эту часть –</w:t>
            </w:r>
            <w:r w:rsidRP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,5</w:t>
            </w:r>
            <w:r w:rsidRP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балла.</w:t>
            </w: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Так прочитал </w:t>
            </w:r>
            <w:r w:rsid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 записал </w:t>
            </w: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Арсений</w:t>
            </w:r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Так </w:t>
            </w:r>
            <w:r w:rsidR="00425CE6"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слово пишется</w:t>
            </w: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самом деле</w:t>
            </w:r>
          </w:p>
        </w:tc>
      </w:tr>
      <w:tr w:rsidR="007E7604" w:rsidRPr="00F16E80" w:rsidTr="00F16E80">
        <w:trPr>
          <w:trHeight w:val="192"/>
        </w:trPr>
        <w:tc>
          <w:tcPr>
            <w:tcW w:w="4672" w:type="dxa"/>
          </w:tcPr>
          <w:p w:rsidR="007E7604" w:rsidRPr="008A2B6E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Ноисе</w:t>
            </w:r>
            <w:proofErr w:type="spellEnd"/>
          </w:p>
        </w:tc>
        <w:tc>
          <w:tcPr>
            <w:tcW w:w="4673" w:type="dxa"/>
          </w:tcPr>
          <w:p w:rsidR="007E7604" w:rsidRPr="007E7604" w:rsidRDefault="007E7604" w:rsidP="007E7604">
            <w:pPr>
              <w:rPr>
                <w:lang w:val="en-US"/>
              </w:rPr>
            </w:pPr>
            <w:r w:rsidRPr="007E7604">
              <w:t>House (0,5 баллов)</w:t>
            </w:r>
          </w:p>
        </w:tc>
      </w:tr>
      <w:tr w:rsidR="007E7604" w:rsidRPr="008A2B6E" w:rsidTr="002C65B7">
        <w:tc>
          <w:tcPr>
            <w:tcW w:w="4672" w:type="dxa"/>
          </w:tcPr>
          <w:p w:rsidR="007E7604" w:rsidRPr="008A2B6E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Тяаск</w:t>
            </w:r>
            <w:proofErr w:type="spellEnd"/>
          </w:p>
        </w:tc>
        <w:tc>
          <w:tcPr>
            <w:tcW w:w="4673" w:type="dxa"/>
          </w:tcPr>
          <w:p w:rsidR="007E7604" w:rsidRPr="007E7604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604">
              <w:rPr>
                <w:lang w:val="en-US"/>
              </w:rPr>
              <w:t>TRACK</w:t>
            </w:r>
            <w:r w:rsidRPr="007E7604">
              <w:t xml:space="preserve"> (0,5 баллов)</w:t>
            </w:r>
          </w:p>
        </w:tc>
      </w:tr>
      <w:tr w:rsidR="007E7604" w:rsidRPr="008A2B6E" w:rsidTr="002C65B7">
        <w:tc>
          <w:tcPr>
            <w:tcW w:w="4672" w:type="dxa"/>
          </w:tcPr>
          <w:p w:rsidR="007E7604" w:rsidRPr="008A2B6E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Рагту</w:t>
            </w:r>
            <w:proofErr w:type="spellEnd"/>
          </w:p>
        </w:tc>
        <w:tc>
          <w:tcPr>
            <w:tcW w:w="4673" w:type="dxa"/>
          </w:tcPr>
          <w:p w:rsidR="007E7604" w:rsidRPr="007E7604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604">
              <w:rPr>
                <w:lang w:val="en-US"/>
              </w:rPr>
              <w:t>Party</w:t>
            </w:r>
            <w:r w:rsidRPr="007E7604">
              <w:t xml:space="preserve"> (0,5 баллов)</w:t>
            </w:r>
          </w:p>
        </w:tc>
      </w:tr>
      <w:tr w:rsidR="007E7604" w:rsidRPr="008A2B6E" w:rsidTr="002C65B7">
        <w:tc>
          <w:tcPr>
            <w:tcW w:w="4672" w:type="dxa"/>
          </w:tcPr>
          <w:p w:rsidR="007E7604" w:rsidRPr="008A2B6E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Дусон</w:t>
            </w:r>
            <w:proofErr w:type="spellEnd"/>
          </w:p>
        </w:tc>
        <w:tc>
          <w:tcPr>
            <w:tcW w:w="4673" w:type="dxa"/>
          </w:tcPr>
          <w:p w:rsidR="007E7604" w:rsidRPr="007E7604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604">
              <w:rPr>
                <w:lang w:val="en-US"/>
              </w:rPr>
              <w:t>Dyson</w:t>
            </w:r>
            <w:r w:rsidRPr="007E7604">
              <w:t xml:space="preserve"> (0,5 баллов)</w:t>
            </w:r>
          </w:p>
        </w:tc>
      </w:tr>
      <w:tr w:rsidR="007E7604" w:rsidRPr="008A2B6E" w:rsidTr="002C65B7">
        <w:tc>
          <w:tcPr>
            <w:tcW w:w="4672" w:type="dxa"/>
          </w:tcPr>
          <w:p w:rsidR="007E7604" w:rsidRPr="008A2B6E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Гтоям</w:t>
            </w:r>
            <w:proofErr w:type="spellEnd"/>
          </w:p>
        </w:tc>
        <w:tc>
          <w:tcPr>
            <w:tcW w:w="4673" w:type="dxa"/>
          </w:tcPr>
          <w:p w:rsidR="007E7604" w:rsidRPr="007E7604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604">
              <w:rPr>
                <w:lang w:val="en-US"/>
              </w:rPr>
              <w:t>STORM</w:t>
            </w:r>
            <w:r w:rsidRPr="007E7604">
              <w:t xml:space="preserve"> (0,5 баллов)</w:t>
            </w:r>
          </w:p>
        </w:tc>
      </w:tr>
      <w:tr w:rsidR="007E7604" w:rsidRPr="008A2B6E" w:rsidTr="002C65B7">
        <w:tc>
          <w:tcPr>
            <w:tcW w:w="4672" w:type="dxa"/>
          </w:tcPr>
          <w:p w:rsidR="007E7604" w:rsidRPr="008A2B6E" w:rsidRDefault="007E7604" w:rsidP="007E76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 эту часть –</w:t>
            </w:r>
            <w:r w:rsidRP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2,5</w:t>
            </w:r>
            <w:r w:rsidRPr="00F16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балла.</w:t>
            </w:r>
          </w:p>
        </w:tc>
        <w:tc>
          <w:tcPr>
            <w:tcW w:w="4673" w:type="dxa"/>
          </w:tcPr>
          <w:p w:rsidR="007E7604" w:rsidRPr="007E7604" w:rsidRDefault="007E7604" w:rsidP="007E7604">
            <w:pPr>
              <w:spacing w:after="0" w:line="240" w:lineRule="auto"/>
            </w:pPr>
          </w:p>
        </w:tc>
      </w:tr>
    </w:tbl>
    <w:p w:rsidR="002C65B7" w:rsidRDefault="002C65B7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6E80" w:rsidRDefault="00F16E80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Таблица соответствий букв:</w:t>
      </w:r>
    </w:p>
    <w:sdt>
      <w:sdtPr>
        <w:tag w:val="goog_rdk_0"/>
        <w:id w:val="-375159193"/>
        <w:lock w:val="contentLocked"/>
      </w:sdtPr>
      <w:sdtContent>
        <w:tbl>
          <w:tblPr>
            <w:tblW w:w="936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680"/>
            <w:gridCol w:w="4680"/>
          </w:tblGrid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Латинские буквы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Русские буквы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A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A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B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B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C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C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D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Д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lastRenderedPageBreak/>
                  <w:t>Е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Е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H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H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i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И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K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K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L (только заглавную)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Г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M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М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N (заглавная) / n (строчная)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И / П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О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О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Р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Р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R (заглавная) / r (строчная)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Я / г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S (если после нее гласная)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С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S (если после нее согласная)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Г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T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Т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U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И</w:t>
                </w:r>
              </w:p>
            </w:tc>
          </w:tr>
          <w:tr w:rsidR="00F16E80" w:rsidTr="001D1A0C"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Y</w:t>
                </w:r>
              </w:p>
            </w:tc>
            <w:tc>
              <w:tcPr>
                <w:tcW w:w="468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F16E80" w:rsidRDefault="00F16E80" w:rsidP="001D1A0C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</w:pPr>
                <w:r>
                  <w:t>У</w:t>
                </w:r>
              </w:p>
            </w:tc>
          </w:tr>
        </w:tbl>
      </w:sdtContent>
    </w:sdt>
    <w:p w:rsidR="00F16E80" w:rsidRPr="008A2B6E" w:rsidRDefault="00F16E80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2759" w:rsidRPr="008A2B6E" w:rsidRDefault="007F2759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7E76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8A2B6E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54E18" w:rsidRPr="008A2B6E" w:rsidRDefault="00054E18" w:rsidP="007F2759">
      <w:pPr>
        <w:spacing w:after="0" w:line="240" w:lineRule="auto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3F7D" w:rsidRPr="008A2B6E" w:rsidRDefault="00054E18" w:rsidP="0027466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Задание 3.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56C"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Разберите выделенные слова по составу и объясните их происхождение</w:t>
      </w:r>
      <w:proofErr w:type="gramStart"/>
      <w:r w:rsidR="009D656C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</w:t>
      </w:r>
      <w:proofErr w:type="gramEnd"/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кофе были поданы жирные утренние </w:t>
      </w:r>
      <w:r w:rsidR="009D656C" w:rsidRPr="008A2B6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сливки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– После урагана с дерева упали </w:t>
      </w:r>
      <w:r w:rsidR="0027466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маленькие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27466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зеленые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9D656C" w:rsidRPr="008A2B6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сливки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853F7D" w:rsidRPr="008A2B6E" w:rsidRDefault="00853F7D" w:rsidP="0027466C">
      <w:pPr>
        <w:pStyle w:val="Default"/>
        <w:rPr>
          <w:b/>
          <w:color w:val="000000" w:themeColor="text1"/>
        </w:rPr>
      </w:pPr>
      <w:r w:rsidRPr="008A2B6E">
        <w:rPr>
          <w:b/>
          <w:color w:val="000000" w:themeColor="text1"/>
        </w:rPr>
        <w:t>Ответ</w:t>
      </w:r>
      <w:r w:rsidR="0027466C">
        <w:rPr>
          <w:b/>
          <w:color w:val="000000" w:themeColor="text1"/>
        </w:rPr>
        <w:t xml:space="preserve"> и критерии оценивания:</w:t>
      </w:r>
    </w:p>
    <w:p w:rsidR="004A74D3" w:rsidRPr="0027466C" w:rsidRDefault="0027466C" w:rsidP="0027466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466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Сливки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имя сущ. во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множ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числе от </w:t>
      </w:r>
      <w:r w:rsidRPr="0027466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сливать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(слить): с - приставка, ли – корень, в – суффикс, к – суффикс, и – окончание </w:t>
      </w:r>
      <w:r w:rsidRPr="002746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 балл)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  <w:r w:rsidRPr="0027466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Внутренняя форма связана с происхождением/технологией производства сливок и масла – в процессе сепарации молока эту жирную часть </w:t>
      </w:r>
      <w:r w:rsidRPr="00347351">
        <w:rPr>
          <w:rFonts w:ascii="Times New Roman" w:hAnsi="Times New Roman" w:cs="Times New Roman"/>
          <w:i/>
          <w:iCs/>
          <w:color w:val="202122"/>
          <w:sz w:val="24"/>
          <w:szCs w:val="24"/>
          <w:shd w:val="clear" w:color="auto" w:fill="FFFFFF"/>
        </w:rPr>
        <w:t>сливают</w:t>
      </w:r>
      <w:r w:rsidRPr="0034735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 отдельную емкость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(</w:t>
      </w:r>
      <w:r w:rsidRPr="00B7539C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2 балла).</w:t>
      </w:r>
    </w:p>
    <w:p w:rsidR="0027466C" w:rsidRPr="00B7539C" w:rsidRDefault="0027466C" w:rsidP="0027466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Сливки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имя сущ. во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множ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числе от </w:t>
      </w:r>
      <w:r w:rsidRPr="0027466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сливы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="00B7539C" w:rsidRPr="00B7539C">
        <w:rPr>
          <w:rFonts w:ascii="Times New Roman" w:hAnsi="Times New Roman" w:cs="Times New Roman"/>
          <w:color w:val="000000" w:themeColor="text1"/>
          <w:sz w:val="24"/>
          <w:szCs w:val="24"/>
        </w:rPr>
        <w:t>Слив – корень, к – суффикс, и – окончание</w:t>
      </w:r>
      <w:r w:rsidR="00B753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539C" w:rsidRPr="00B753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 балл).</w:t>
      </w:r>
      <w:r w:rsidR="00B7539C" w:rsidRPr="00B753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753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название дерева и его плода </w:t>
      </w:r>
      <w:r w:rsidRPr="00B753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(1 балл)</w:t>
      </w:r>
      <w:r w:rsidR="00B753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4A74D3" w:rsidRPr="008A2B6E" w:rsidRDefault="00B7539C" w:rsidP="00B7539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 за задание: 5</w:t>
      </w:r>
      <w:r w:rsidR="004A74D3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ов.</w:t>
      </w:r>
    </w:p>
    <w:p w:rsidR="004A74D3" w:rsidRPr="008A2B6E" w:rsidRDefault="004A74D3" w:rsidP="00ED7C14">
      <w:pPr>
        <w:overflowPunct w:val="0"/>
        <w:autoSpaceDE w:val="0"/>
        <w:autoSpaceDN w:val="0"/>
        <w:adjustRightInd w:val="0"/>
        <w:spacing w:after="0" w:line="240" w:lineRule="auto"/>
        <w:contextualSpacing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74D3" w:rsidRPr="008A2B6E" w:rsidRDefault="004A74D3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915CF" w:rsidRPr="00ED7C14" w:rsidRDefault="00CB2FC5" w:rsidP="00ED7C14">
      <w:p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9D656C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:rsidR="00810976" w:rsidRPr="00ED7C14" w:rsidRDefault="006B774E" w:rsidP="00F75D1D">
      <w:pPr>
        <w:pStyle w:val="Default"/>
        <w:jc w:val="both"/>
        <w:rPr>
          <w:b/>
          <w:color w:val="000000" w:themeColor="text1"/>
        </w:rPr>
      </w:pPr>
      <w:r w:rsidRPr="00ED7C14">
        <w:rPr>
          <w:b/>
          <w:color w:val="000000" w:themeColor="text1"/>
        </w:rPr>
        <w:t>Модель о</w:t>
      </w:r>
      <w:r w:rsidR="00810976" w:rsidRPr="00ED7C14">
        <w:rPr>
          <w:b/>
          <w:color w:val="000000" w:themeColor="text1"/>
        </w:rPr>
        <w:t>твет</w:t>
      </w:r>
      <w:r w:rsidRPr="00ED7C14">
        <w:rPr>
          <w:b/>
          <w:color w:val="000000" w:themeColor="text1"/>
        </w:rPr>
        <w:t>а</w:t>
      </w:r>
      <w:r w:rsidR="00810976" w:rsidRPr="00ED7C14">
        <w:rPr>
          <w:b/>
          <w:color w:val="000000" w:themeColor="text1"/>
        </w:rPr>
        <w:t>:</w:t>
      </w:r>
    </w:p>
    <w:p w:rsidR="006B774E" w:rsidRPr="00ED7C14" w:rsidRDefault="007D7C5F" w:rsidP="006B774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D7C1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данных контекстах </w:t>
      </w:r>
      <w:r w:rsidRPr="00ED7C14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гость</w:t>
      </w:r>
      <w:r w:rsidRPr="00ED7C1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</w:t>
      </w:r>
      <w:r w:rsidRPr="00ED7C14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гостиный</w:t>
      </w:r>
      <w:r w:rsidRPr="00ED7C1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употребляются в устаревшем значении «купец», «иноземный купец» - русское название крупных купцов до введения купеческих гильдий.</w:t>
      </w:r>
      <w:r w:rsidR="006B774E" w:rsidRPr="00ED7C1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Купцы</w:t>
      </w:r>
      <w:r w:rsidR="006B774E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вели</w:t>
      </w:r>
      <w:r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Руси оптовую и иностранную торговлю и поль</w:t>
      </w:r>
      <w:r w:rsidR="006B774E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зовались </w:t>
      </w:r>
      <w:r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многими привилегиями. Первый гостиный двор </w:t>
      </w:r>
      <w:r w:rsidR="006B774E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иностранных купцов </w:t>
      </w:r>
      <w:r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возник в Москве в начале XVI в.</w:t>
      </w:r>
      <w:r w:rsidR="006B774E" w:rsidRPr="00ED7C14">
        <w:rPr>
          <w:rFonts w:ascii="Times New Roman" w:hAnsi="Times New Roman" w:cs="Times New Roman"/>
          <w:color w:val="202122"/>
          <w:sz w:val="24"/>
          <w:szCs w:val="24"/>
        </w:rPr>
        <w:t xml:space="preserve"> Гостиные дворы обычно включали в себя торговые ряды, лавки, в которых сосредоточивается оптовая торговля разнообразными товарами и место для хранения товаров, проживания торговцев и хранения транспорта</w:t>
      </w:r>
      <w:r w:rsidR="006B774E" w:rsidRPr="00ED7C14">
        <w:rPr>
          <w:rFonts w:ascii="Times New Roman" w:hAnsi="Times New Roman" w:cs="Times New Roman"/>
          <w:sz w:val="24"/>
          <w:szCs w:val="24"/>
        </w:rPr>
        <w:t xml:space="preserve">. </w:t>
      </w:r>
      <w:r w:rsidR="006B774E" w:rsidRPr="00ED7C14">
        <w:rPr>
          <w:rFonts w:ascii="Times New Roman" w:hAnsi="Times New Roman" w:cs="Times New Roman"/>
          <w:color w:val="202122"/>
          <w:sz w:val="24"/>
          <w:szCs w:val="24"/>
        </w:rPr>
        <w:t>Купцы приезжали в гостиные дворы с большим запасом товара и проводили в них продолжительное время, необходимое для сбыта всей партии товара. После этого купцы приобретали партии местных товаров и отправлялись в обратный путь.</w:t>
      </w:r>
    </w:p>
    <w:p w:rsidR="007D7C5F" w:rsidRPr="00ED7C14" w:rsidRDefault="006B774E" w:rsidP="007D7C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оценивания</w:t>
      </w:r>
      <w:r w:rsidR="00ED7C14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ED7C14" w:rsidRPr="00ED7C14" w:rsidRDefault="00ED7C14" w:rsidP="007D7C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 указание родства данных слов</w:t>
      </w: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1 балл.</w:t>
      </w:r>
    </w:p>
    <w:p w:rsidR="00ED7C14" w:rsidRPr="00ED7C14" w:rsidRDefault="00ED7C14" w:rsidP="007D7C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 указание общего значения слова гость «купец»</w:t>
      </w: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2 балла.</w:t>
      </w:r>
    </w:p>
    <w:p w:rsidR="00ED7C14" w:rsidRPr="00ED7C14" w:rsidRDefault="00ED7C14" w:rsidP="007D7C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 знание истории происхождения гостиных дворов в Москве</w:t>
      </w: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1 балл.</w:t>
      </w:r>
    </w:p>
    <w:p w:rsidR="003E5459" w:rsidRPr="00ED7C14" w:rsidRDefault="00ED7C14" w:rsidP="007D7C5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7C1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Максимум</w:t>
      </w:r>
      <w:r w:rsidR="007D7C5F" w:rsidRPr="00ED7C1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за задание: </w:t>
      </w:r>
      <w:r w:rsidRPr="00ED7C1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4</w:t>
      </w:r>
      <w:r w:rsidR="007D7C5F" w:rsidRPr="00ED7C1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балл</w:t>
      </w:r>
      <w:r w:rsidRPr="00ED7C1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а</w:t>
      </w:r>
      <w:r w:rsidR="007D7C5F" w:rsidRPr="00ED7C1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</w:t>
      </w:r>
    </w:p>
    <w:p w:rsidR="00ED7C14" w:rsidRDefault="00ED7C14" w:rsidP="003C46C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36BEE" w:rsidRPr="00ED7C14" w:rsidRDefault="00DC14E8" w:rsidP="003C46C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6347D4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3E5459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66DDA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75D1D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Модель о</w:t>
      </w:r>
      <w:r w:rsidR="00E36BEE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твет</w:t>
      </w:r>
      <w:r w:rsidR="00F75D1D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и критерии оценивания</w:t>
      </w:r>
      <w:r w:rsidR="00E36BEE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105BA3" w:rsidRPr="00ED7C14" w:rsidRDefault="00105BA3" w:rsidP="007F2759">
      <w:pPr>
        <w:pStyle w:val="Default"/>
        <w:jc w:val="both"/>
        <w:rPr>
          <w:b/>
          <w:color w:val="000000" w:themeColor="text1"/>
        </w:rPr>
      </w:pPr>
      <w:r w:rsidRPr="00ED7C14">
        <w:rPr>
          <w:bCs/>
          <w:color w:val="000000" w:themeColor="text1"/>
        </w:rPr>
        <w:t xml:space="preserve">Слово </w:t>
      </w:r>
      <w:r w:rsidRPr="00ED7C14">
        <w:rPr>
          <w:bCs/>
          <w:i/>
          <w:iCs/>
          <w:color w:val="000000" w:themeColor="text1"/>
        </w:rPr>
        <w:t xml:space="preserve">сердечный </w:t>
      </w:r>
      <w:r w:rsidRPr="00ED7C14">
        <w:rPr>
          <w:bCs/>
          <w:color w:val="000000" w:themeColor="text1"/>
        </w:rPr>
        <w:t>– многозначное</w:t>
      </w:r>
      <w:r w:rsidR="003C46C7" w:rsidRPr="00ED7C14">
        <w:rPr>
          <w:b/>
          <w:color w:val="000000" w:themeColor="text1"/>
        </w:rPr>
        <w:t>.</w:t>
      </w:r>
    </w:p>
    <w:p w:rsidR="00105BA3" w:rsidRPr="00ED7C14" w:rsidRDefault="00105BA3" w:rsidP="007F2759">
      <w:pPr>
        <w:pStyle w:val="Default"/>
        <w:jc w:val="both"/>
        <w:rPr>
          <w:b/>
          <w:color w:val="000000" w:themeColor="text1"/>
        </w:rPr>
      </w:pPr>
      <w:r w:rsidRPr="00ED7C14">
        <w:rPr>
          <w:bCs/>
          <w:color w:val="000000" w:themeColor="text1"/>
        </w:rPr>
        <w:t xml:space="preserve">Если </w:t>
      </w:r>
      <w:r w:rsidR="003C46C7" w:rsidRPr="00ED7C14">
        <w:rPr>
          <w:bCs/>
          <w:color w:val="000000" w:themeColor="text1"/>
        </w:rPr>
        <w:t xml:space="preserve">прилагательное </w:t>
      </w:r>
      <w:r w:rsidR="003C46C7" w:rsidRPr="00ED7C14">
        <w:rPr>
          <w:bCs/>
          <w:i/>
          <w:iCs/>
          <w:color w:val="000000" w:themeColor="text1"/>
        </w:rPr>
        <w:t>сердечный</w:t>
      </w:r>
      <w:r w:rsidRPr="00ED7C14">
        <w:rPr>
          <w:bCs/>
          <w:color w:val="000000" w:themeColor="text1"/>
        </w:rPr>
        <w:t xml:space="preserve"> употребляется со словом</w:t>
      </w:r>
      <w:r w:rsidRPr="00ED7C14">
        <w:rPr>
          <w:bCs/>
          <w:i/>
          <w:iCs/>
          <w:color w:val="000000" w:themeColor="text1"/>
        </w:rPr>
        <w:t xml:space="preserve"> </w:t>
      </w:r>
      <w:r w:rsidR="008B65AE" w:rsidRPr="00ED7C14">
        <w:rPr>
          <w:bCs/>
          <w:color w:val="000000" w:themeColor="text1"/>
        </w:rPr>
        <w:t>«</w:t>
      </w:r>
      <w:r w:rsidRPr="00ED7C14">
        <w:rPr>
          <w:bCs/>
          <w:color w:val="000000" w:themeColor="text1"/>
        </w:rPr>
        <w:t>сердце</w:t>
      </w:r>
      <w:r w:rsidR="008B65AE" w:rsidRPr="00ED7C14">
        <w:rPr>
          <w:bCs/>
          <w:color w:val="000000" w:themeColor="text1"/>
        </w:rPr>
        <w:t>»</w:t>
      </w:r>
      <w:r w:rsidRPr="00ED7C14">
        <w:rPr>
          <w:bCs/>
          <w:color w:val="000000" w:themeColor="text1"/>
        </w:rPr>
        <w:t xml:space="preserve"> как анатомическом органе, оно реализует своё буквальное значение «относящийся к сердцу», например, «сердечный приступ»</w:t>
      </w:r>
      <w:r w:rsidR="00066B55" w:rsidRPr="00ED7C14">
        <w:rPr>
          <w:bCs/>
          <w:color w:val="000000" w:themeColor="text1"/>
        </w:rPr>
        <w:t xml:space="preserve"> </w:t>
      </w:r>
      <w:r w:rsidR="00066B55" w:rsidRPr="00ED7C14">
        <w:rPr>
          <w:b/>
          <w:color w:val="000000" w:themeColor="text1"/>
        </w:rPr>
        <w:t>(1 балл)</w:t>
      </w:r>
      <w:r w:rsidRPr="00ED7C14">
        <w:rPr>
          <w:b/>
          <w:color w:val="000000" w:themeColor="text1"/>
        </w:rPr>
        <w:t>.</w:t>
      </w:r>
    </w:p>
    <w:p w:rsidR="00E36BEE" w:rsidRPr="00ED7C14" w:rsidRDefault="003C46C7" w:rsidP="007F2759">
      <w:pPr>
        <w:pStyle w:val="Default"/>
        <w:jc w:val="both"/>
        <w:rPr>
          <w:b/>
          <w:color w:val="000000" w:themeColor="text1"/>
        </w:rPr>
      </w:pPr>
      <w:r w:rsidRPr="00ED7C14">
        <w:rPr>
          <w:bCs/>
          <w:color w:val="000000" w:themeColor="text1"/>
        </w:rPr>
        <w:t>Однако</w:t>
      </w:r>
      <w:r w:rsidR="00F75D1D" w:rsidRPr="00ED7C14">
        <w:rPr>
          <w:bCs/>
          <w:color w:val="000000" w:themeColor="text1"/>
        </w:rPr>
        <w:t xml:space="preserve"> в сочетании со словом</w:t>
      </w:r>
      <w:r w:rsidR="00F75D1D" w:rsidRPr="00ED7C14">
        <w:rPr>
          <w:b/>
          <w:color w:val="000000" w:themeColor="text1"/>
        </w:rPr>
        <w:t xml:space="preserve"> </w:t>
      </w:r>
      <w:r w:rsidR="008B65AE" w:rsidRPr="00ED7C14">
        <w:rPr>
          <w:b/>
          <w:color w:val="000000" w:themeColor="text1"/>
        </w:rPr>
        <w:t>«</w:t>
      </w:r>
      <w:r w:rsidR="00F75D1D" w:rsidRPr="00ED7C14">
        <w:rPr>
          <w:bCs/>
          <w:color w:val="000000" w:themeColor="text1"/>
        </w:rPr>
        <w:t>человек</w:t>
      </w:r>
      <w:r w:rsidR="008B65AE" w:rsidRPr="00ED7C14">
        <w:rPr>
          <w:bCs/>
          <w:color w:val="000000" w:themeColor="text1"/>
        </w:rPr>
        <w:t>»</w:t>
      </w:r>
      <w:r w:rsidR="00F75D1D" w:rsidRPr="00ED7C14">
        <w:rPr>
          <w:b/>
          <w:color w:val="000000" w:themeColor="text1"/>
        </w:rPr>
        <w:t xml:space="preserve"> </w:t>
      </w:r>
      <w:r w:rsidR="00105BA3" w:rsidRPr="00ED7C14">
        <w:rPr>
          <w:b/>
          <w:color w:val="000000" w:themeColor="text1"/>
        </w:rPr>
        <w:t xml:space="preserve">(1 балл) </w:t>
      </w:r>
      <w:r w:rsidRPr="00ED7C14">
        <w:rPr>
          <w:bCs/>
          <w:color w:val="000000" w:themeColor="text1"/>
        </w:rPr>
        <w:t xml:space="preserve">прилагательное </w:t>
      </w:r>
      <w:r w:rsidRPr="00ED7C14">
        <w:rPr>
          <w:bCs/>
          <w:i/>
          <w:iCs/>
          <w:color w:val="000000" w:themeColor="text1"/>
        </w:rPr>
        <w:t>сердечный</w:t>
      </w:r>
      <w:r w:rsidR="00F75D1D" w:rsidRPr="00ED7C14">
        <w:rPr>
          <w:bCs/>
          <w:color w:val="000000" w:themeColor="text1"/>
        </w:rPr>
        <w:t xml:space="preserve"> реализует </w:t>
      </w:r>
      <w:r w:rsidR="008B65AE" w:rsidRPr="00ED7C14">
        <w:rPr>
          <w:bCs/>
          <w:color w:val="000000" w:themeColor="text1"/>
        </w:rPr>
        <w:t>переносное/</w:t>
      </w:r>
      <w:r w:rsidR="00F75D1D" w:rsidRPr="00ED7C14">
        <w:rPr>
          <w:bCs/>
          <w:color w:val="000000" w:themeColor="text1"/>
        </w:rPr>
        <w:t>метафорическое значение</w:t>
      </w:r>
      <w:r w:rsidR="00105BA3" w:rsidRPr="00ED7C14">
        <w:rPr>
          <w:b/>
          <w:color w:val="000000" w:themeColor="text1"/>
        </w:rPr>
        <w:t xml:space="preserve"> </w:t>
      </w:r>
      <w:r w:rsidR="00F75D1D" w:rsidRPr="00ED7C14">
        <w:rPr>
          <w:bCs/>
          <w:color w:val="000000" w:themeColor="text1"/>
        </w:rPr>
        <w:t>«качеств</w:t>
      </w:r>
      <w:r w:rsidR="008B65AE" w:rsidRPr="00ED7C14">
        <w:rPr>
          <w:bCs/>
          <w:color w:val="000000" w:themeColor="text1"/>
        </w:rPr>
        <w:t>о</w:t>
      </w:r>
      <w:r w:rsidR="00F75D1D" w:rsidRPr="00ED7C14">
        <w:rPr>
          <w:bCs/>
          <w:color w:val="000000" w:themeColor="text1"/>
        </w:rPr>
        <w:t xml:space="preserve"> характера</w:t>
      </w:r>
      <w:r w:rsidR="008B65AE" w:rsidRPr="00ED7C14">
        <w:rPr>
          <w:bCs/>
          <w:color w:val="000000" w:themeColor="text1"/>
        </w:rPr>
        <w:t>:</w:t>
      </w:r>
      <w:r w:rsidR="00F75D1D" w:rsidRPr="00ED7C14">
        <w:rPr>
          <w:bCs/>
          <w:color w:val="000000" w:themeColor="text1"/>
        </w:rPr>
        <w:t xml:space="preserve"> </w:t>
      </w:r>
      <w:r w:rsidR="00066B55" w:rsidRPr="00ED7C14">
        <w:rPr>
          <w:bCs/>
          <w:color w:val="000000" w:themeColor="text1"/>
        </w:rPr>
        <w:t xml:space="preserve">чуткий, </w:t>
      </w:r>
      <w:r w:rsidR="00F75D1D" w:rsidRPr="00ED7C14">
        <w:rPr>
          <w:bCs/>
          <w:color w:val="000000" w:themeColor="text1"/>
        </w:rPr>
        <w:t>добрый, отзывчивый</w:t>
      </w:r>
      <w:r w:rsidR="00066B55" w:rsidRPr="00ED7C14">
        <w:rPr>
          <w:bCs/>
          <w:color w:val="000000" w:themeColor="text1"/>
        </w:rPr>
        <w:t>»</w:t>
      </w:r>
      <w:r w:rsidR="008B65AE" w:rsidRPr="00ED7C14">
        <w:rPr>
          <w:b/>
          <w:color w:val="000000" w:themeColor="text1"/>
        </w:rPr>
        <w:t xml:space="preserve"> (1 балл)</w:t>
      </w:r>
    </w:p>
    <w:p w:rsidR="003E5459" w:rsidRPr="00ED7C14" w:rsidRDefault="008B65AE" w:rsidP="008B65AE">
      <w:pPr>
        <w:pStyle w:val="Default"/>
        <w:jc w:val="both"/>
        <w:rPr>
          <w:b/>
          <w:color w:val="000000" w:themeColor="text1"/>
        </w:rPr>
      </w:pPr>
      <w:r w:rsidRPr="00ED7C14">
        <w:rPr>
          <w:b/>
          <w:color w:val="000000" w:themeColor="text1"/>
        </w:rPr>
        <w:t>Максимум за задание: 3</w:t>
      </w:r>
      <w:r w:rsidR="00E36BEE" w:rsidRPr="00ED7C14">
        <w:rPr>
          <w:b/>
          <w:color w:val="000000" w:themeColor="text1"/>
        </w:rPr>
        <w:t xml:space="preserve"> балл</w:t>
      </w:r>
      <w:r w:rsidRPr="00ED7C14">
        <w:rPr>
          <w:b/>
          <w:color w:val="000000" w:themeColor="text1"/>
        </w:rPr>
        <w:t>а.</w:t>
      </w:r>
    </w:p>
    <w:p w:rsidR="00D140DC" w:rsidRPr="00ED7C14" w:rsidRDefault="00D140DC" w:rsidP="007F27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40DC" w:rsidRPr="00ED7C14" w:rsidRDefault="00D140DC" w:rsidP="007F27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65B7" w:rsidRPr="00ED7C14" w:rsidRDefault="006347D4" w:rsidP="007F2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6.</w:t>
      </w:r>
      <w:r w:rsidR="00C66DDA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C46C7" w:rsidRPr="00ED7C14" w:rsidRDefault="003C46C7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Модель о</w:t>
      </w:r>
      <w:r w:rsidR="002C65B7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твет</w:t>
      </w:r>
      <w:r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а:</w:t>
      </w:r>
    </w:p>
    <w:p w:rsidR="00480A9B" w:rsidRDefault="003C46C7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Лицедей</w:t>
      </w:r>
      <w:r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устар. То же, что актёр</w:t>
      </w:r>
      <w:r w:rsidR="00D140DC"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п</w:t>
      </w:r>
      <w:r w:rsidR="00D140DC"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рофессиональный исполнитель ролей в театральных спектаклях, кинофильмах и т. п.</w:t>
      </w:r>
      <w:r w:rsidR="00D140DC" w:rsidRPr="00ED7C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Буквально «примеряющий на себя разные роли; «деятель лиц».</w:t>
      </w:r>
      <w:r w:rsidR="007555A9" w:rsidRPr="00ED7C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95073" w:rsidRPr="00ED7C14" w:rsidRDefault="00480A9B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0A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(для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80A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справки: п</w:t>
      </w:r>
      <w:r w:rsidR="00295073" w:rsidRPr="00480A9B"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всей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вероятности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образовано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калька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греческого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prosopoleptos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буквально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означающего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делающий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95073" w:rsidRPr="00ED7C1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295073" w:rsidRPr="00ED7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7555A9" w:rsidRPr="00ED7C14" w:rsidRDefault="003C46C7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D7C14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Лицемер</w:t>
      </w:r>
      <w:r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неискренний человек</w:t>
      </w:r>
      <w:r w:rsidR="007555A9"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555A9"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Лицемерие </w:t>
      </w:r>
      <w:r w:rsidR="00B45B53" w:rsidRPr="00ED7C1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</w:t>
      </w:r>
      <w:r w:rsidR="007555A9"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способ скрыться под маской добродетели.</w:t>
      </w:r>
    </w:p>
    <w:p w:rsidR="003C46C7" w:rsidRDefault="00295073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(</w:t>
      </w:r>
      <w:r w:rsidR="007555A9"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для с</w:t>
      </w:r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правк</w:t>
      </w:r>
      <w:r w:rsidR="00480A9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и</w:t>
      </w:r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: </w:t>
      </w:r>
      <w:r w:rsidR="007555A9"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с</w:t>
      </w:r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лово «лицемер» буквально означает человека, меняющего лица, то есть</w:t>
      </w:r>
      <w:r w:rsidR="007555A9"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актера</w:t>
      </w:r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 от древнегреческого слова </w:t>
      </w:r>
      <w:proofErr w:type="spellStart"/>
      <w:r w:rsidRPr="00ED7C14">
        <w:rPr>
          <w:rFonts w:ascii="Times New Roman" w:hAnsi="Times New Roman" w:cs="Times New Roman"/>
          <w:i/>
          <w:iCs/>
          <w:color w:val="202122"/>
          <w:sz w:val="24"/>
          <w:szCs w:val="24"/>
          <w:shd w:val="clear" w:color="auto" w:fill="FFFFFF"/>
        </w:rPr>
        <w:t>гипокрити́с</w:t>
      </w:r>
      <w:proofErr w:type="spellEnd"/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(</w:t>
      </w:r>
      <w:proofErr w:type="spellStart"/>
      <w:r w:rsidRPr="00ED7C1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l-GR"/>
        </w:rPr>
        <w:t>ὑποκριτή</w:t>
      </w:r>
      <w:r w:rsidRPr="007555A9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el-GR"/>
        </w:rPr>
        <w:t>ς</w:t>
      </w:r>
      <w:proofErr w:type="spellEnd"/>
      <w:r w:rsidRPr="007555A9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). </w:t>
      </w:r>
    </w:p>
    <w:p w:rsidR="00B45B53" w:rsidRPr="00FA1898" w:rsidRDefault="00B45B53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55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Исторически слово </w:t>
      </w:r>
      <w:r w:rsidRPr="007555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лицедей</w:t>
      </w:r>
      <w:r w:rsidRPr="007555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связано с </w:t>
      </w:r>
      <w:r w:rsidRPr="007555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лицемером</w:t>
      </w:r>
      <w:r w:rsidRPr="007555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«притворщиком»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555A9">
        <w:rPr>
          <w:rFonts w:ascii="Times New Roman" w:hAnsi="Times New Roman" w:cs="Times New Roman"/>
          <w:sz w:val="24"/>
          <w:szCs w:val="24"/>
          <w:shd w:val="clear" w:color="auto" w:fill="FFFFFF"/>
        </w:rPr>
        <w:t>– и образуются они по сходной модели сложных слов.</w:t>
      </w:r>
    </w:p>
    <w:p w:rsidR="007555A9" w:rsidRPr="007555A9" w:rsidRDefault="00295073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555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оценивания:</w:t>
      </w:r>
      <w:r w:rsidRPr="007555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392DDA" w:rsidRPr="007555A9" w:rsidRDefault="00392DDA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555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 определение значения </w:t>
      </w:r>
      <w:r w:rsidR="007555A9" w:rsidRPr="007555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способа образования </w:t>
      </w:r>
      <w:r w:rsidRPr="007555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каждого слова – по 1 баллу.</w:t>
      </w:r>
    </w:p>
    <w:p w:rsidR="00392DDA" w:rsidRPr="007555A9" w:rsidRDefault="00392DDA" w:rsidP="003C46C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555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 указание их родственной/семантической связи – 1 балл.</w:t>
      </w:r>
    </w:p>
    <w:p w:rsidR="009D656C" w:rsidRPr="00D140DC" w:rsidRDefault="00FA1898" w:rsidP="00FA189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 за задание: 3</w:t>
      </w:r>
      <w:r w:rsidR="009D656C" w:rsidRPr="00D140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а.</w:t>
      </w:r>
    </w:p>
    <w:p w:rsidR="009D656C" w:rsidRPr="00D140DC" w:rsidRDefault="009D656C" w:rsidP="007F275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5775" w:rsidRPr="003C46C7" w:rsidRDefault="00570515" w:rsidP="003C46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46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7.</w:t>
      </w:r>
      <w:r w:rsidR="000E21E3" w:rsidRPr="003C46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45775" w:rsidRPr="003C46C7">
        <w:rPr>
          <w:rFonts w:ascii="Times New Roman" w:hAnsi="Times New Roman" w:cs="Times New Roman"/>
          <w:b/>
          <w:sz w:val="24"/>
          <w:szCs w:val="24"/>
        </w:rPr>
        <w:t xml:space="preserve">Ответ и критерии оценивания: </w:t>
      </w:r>
    </w:p>
    <w:p w:rsidR="00A45775" w:rsidRPr="00347351" w:rsidRDefault="00A45775" w:rsidP="00480A9B">
      <w:pPr>
        <w:pStyle w:val="Default"/>
        <w:jc w:val="both"/>
        <w:rPr>
          <w:b/>
        </w:rPr>
      </w:pPr>
      <w:r>
        <w:rPr>
          <w:rFonts w:eastAsia="Times New Roman"/>
        </w:rPr>
        <w:t>З</w:t>
      </w:r>
      <w:r w:rsidRPr="00347351">
        <w:rPr>
          <w:rFonts w:eastAsia="Times New Roman"/>
        </w:rPr>
        <w:t>аменить предлог «в» на «на» или наоборот без существенного изменения смысла</w:t>
      </w:r>
      <w:r>
        <w:rPr>
          <w:rFonts w:eastAsia="Times New Roman"/>
        </w:rPr>
        <w:t xml:space="preserve"> можно в</w:t>
      </w:r>
      <w:r w:rsidRPr="00347351">
        <w:rPr>
          <w:rFonts w:eastAsia="Times New Roman"/>
        </w:rPr>
        <w:t xml:space="preserve"> </w:t>
      </w:r>
      <w:r w:rsidRPr="00347351">
        <w:rPr>
          <w:bCs/>
        </w:rPr>
        <w:t>1, 4, 5 -</w:t>
      </w:r>
      <w:r w:rsidRPr="00347351">
        <w:rPr>
          <w:b/>
        </w:rPr>
        <w:t xml:space="preserve"> 1 балл за каждый правильный случай. Всего 3 балла.</w:t>
      </w:r>
    </w:p>
    <w:p w:rsidR="00A45775" w:rsidRPr="00347351" w:rsidRDefault="00A45775" w:rsidP="00480A9B">
      <w:pPr>
        <w:pStyle w:val="Default"/>
        <w:jc w:val="both"/>
        <w:rPr>
          <w:b/>
        </w:rPr>
      </w:pPr>
      <w:r w:rsidRPr="00347351">
        <w:rPr>
          <w:bCs/>
        </w:rPr>
        <w:lastRenderedPageBreak/>
        <w:t>За указание на то, что в остальных случаях изменится смысл, и за объяснение, как именно он изменится, –</w:t>
      </w:r>
      <w:r w:rsidRPr="00347351">
        <w:rPr>
          <w:b/>
        </w:rPr>
        <w:t xml:space="preserve"> 1 балл за каждый правильный случай. Всего 2 балла.</w:t>
      </w:r>
    </w:p>
    <w:p w:rsidR="00C2054A" w:rsidRPr="00A45775" w:rsidRDefault="00A45775" w:rsidP="00480A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351">
        <w:rPr>
          <w:rFonts w:ascii="Times New Roman" w:hAnsi="Times New Roman" w:cs="Times New Roman"/>
          <w:b/>
          <w:sz w:val="24"/>
          <w:szCs w:val="24"/>
        </w:rPr>
        <w:t>Всего за задание: 5 баллов.</w:t>
      </w:r>
    </w:p>
    <w:p w:rsidR="001D6A33" w:rsidRPr="008A2B6E" w:rsidRDefault="001D6A33" w:rsidP="007F275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6A33" w:rsidRPr="008A2B6E" w:rsidRDefault="001D6A33" w:rsidP="00F575D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8. </w:t>
      </w:r>
    </w:p>
    <w:p w:rsidR="00FA1898" w:rsidRDefault="00FA1898" w:rsidP="00FA1898">
      <w:pPr>
        <w:pStyle w:val="Default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Модель о</w:t>
      </w:r>
      <w:r w:rsidR="001D6A33" w:rsidRPr="008A2B6E">
        <w:rPr>
          <w:b/>
          <w:color w:val="000000" w:themeColor="text1"/>
        </w:rPr>
        <w:t>твет</w:t>
      </w:r>
      <w:r>
        <w:rPr>
          <w:b/>
          <w:color w:val="000000" w:themeColor="text1"/>
        </w:rPr>
        <w:t>а и критерии оценивания</w:t>
      </w:r>
      <w:r w:rsidR="001D6A33" w:rsidRPr="008A2B6E">
        <w:rPr>
          <w:b/>
          <w:color w:val="000000" w:themeColor="text1"/>
        </w:rPr>
        <w:t>:</w:t>
      </w:r>
    </w:p>
    <w:p w:rsidR="00FA1898" w:rsidRPr="00F575D2" w:rsidRDefault="00F82002" w:rsidP="00FA1898">
      <w:pPr>
        <w:pStyle w:val="Default"/>
        <w:jc w:val="both"/>
        <w:rPr>
          <w:b/>
          <w:color w:val="000000" w:themeColor="text1"/>
        </w:rPr>
      </w:pPr>
      <w:r w:rsidRPr="00F82002">
        <w:rPr>
          <w:bCs/>
          <w:color w:val="000000" w:themeColor="text1"/>
        </w:rPr>
        <w:t xml:space="preserve">Игра слов основана на омонимии </w:t>
      </w:r>
      <w:r w:rsidR="00F575D2" w:rsidRPr="00F82002">
        <w:rPr>
          <w:bCs/>
          <w:color w:val="000000" w:themeColor="text1"/>
        </w:rPr>
        <w:t>окончания</w:t>
      </w:r>
      <w:r w:rsidRPr="00F82002">
        <w:rPr>
          <w:bCs/>
          <w:color w:val="000000" w:themeColor="text1"/>
        </w:rPr>
        <w:t xml:space="preserve"> -</w:t>
      </w:r>
      <w:proofErr w:type="spellStart"/>
      <w:r w:rsidRPr="00480A9B">
        <w:rPr>
          <w:bCs/>
          <w:i/>
          <w:iCs/>
          <w:color w:val="000000" w:themeColor="text1"/>
        </w:rPr>
        <w:t>ова</w:t>
      </w:r>
      <w:proofErr w:type="spellEnd"/>
      <w:r w:rsidRPr="00F82002">
        <w:rPr>
          <w:bCs/>
          <w:color w:val="000000" w:themeColor="text1"/>
        </w:rPr>
        <w:t xml:space="preserve"> у адъективных им</w:t>
      </w:r>
      <w:r w:rsidR="00F575D2">
        <w:rPr>
          <w:bCs/>
          <w:color w:val="000000" w:themeColor="text1"/>
        </w:rPr>
        <w:t>ён</w:t>
      </w:r>
      <w:r w:rsidR="00480A9B">
        <w:rPr>
          <w:bCs/>
          <w:color w:val="000000" w:themeColor="text1"/>
        </w:rPr>
        <w:t xml:space="preserve"> (фамилий)</w:t>
      </w:r>
      <w:r w:rsidRPr="00F82002">
        <w:rPr>
          <w:bCs/>
          <w:color w:val="000000" w:themeColor="text1"/>
        </w:rPr>
        <w:t xml:space="preserve"> женского рода в именительном падеже и мужского рода в родительном падеже</w:t>
      </w:r>
      <w:r w:rsidR="00F575D2">
        <w:rPr>
          <w:bCs/>
          <w:color w:val="000000" w:themeColor="text1"/>
        </w:rPr>
        <w:t xml:space="preserve"> </w:t>
      </w:r>
      <w:r w:rsidR="00F575D2" w:rsidRPr="00F575D2">
        <w:rPr>
          <w:b/>
          <w:color w:val="000000" w:themeColor="text1"/>
        </w:rPr>
        <w:t xml:space="preserve">– </w:t>
      </w:r>
      <w:r w:rsidRPr="00F575D2">
        <w:rPr>
          <w:b/>
          <w:color w:val="000000" w:themeColor="text1"/>
        </w:rPr>
        <w:t>2 балла.</w:t>
      </w:r>
    </w:p>
    <w:p w:rsidR="00F575D2" w:rsidRPr="00F575D2" w:rsidRDefault="00F575D2" w:rsidP="00FA1898">
      <w:pPr>
        <w:pStyle w:val="Default"/>
        <w:jc w:val="both"/>
        <w:rPr>
          <w:b/>
          <w:color w:val="000000" w:themeColor="text1"/>
        </w:rPr>
      </w:pPr>
      <w:r>
        <w:rPr>
          <w:bCs/>
          <w:color w:val="000000" w:themeColor="text1"/>
        </w:rPr>
        <w:t xml:space="preserve">За указание омонимии падежных окончаний мужского и женского рода </w:t>
      </w:r>
      <w:r w:rsidRPr="00F575D2">
        <w:rPr>
          <w:b/>
          <w:color w:val="000000" w:themeColor="text1"/>
        </w:rPr>
        <w:t>– 1 балл.</w:t>
      </w:r>
    </w:p>
    <w:p w:rsidR="00F575D2" w:rsidRDefault="00F575D2" w:rsidP="00FA1898">
      <w:pPr>
        <w:pStyle w:val="Default"/>
        <w:jc w:val="both"/>
        <w:rPr>
          <w:b/>
          <w:color w:val="000000" w:themeColor="text1"/>
        </w:rPr>
      </w:pPr>
      <w:r w:rsidRPr="00F575D2">
        <w:rPr>
          <w:b/>
          <w:color w:val="000000" w:themeColor="text1"/>
        </w:rPr>
        <w:t>Всего за задание: 3 балла.</w:t>
      </w:r>
    </w:p>
    <w:p w:rsidR="000256C7" w:rsidRPr="00F575D2" w:rsidRDefault="000256C7" w:rsidP="00FA1898">
      <w:pPr>
        <w:pStyle w:val="Default"/>
        <w:jc w:val="both"/>
        <w:rPr>
          <w:b/>
          <w:color w:val="000000" w:themeColor="text1"/>
        </w:rPr>
      </w:pPr>
    </w:p>
    <w:p w:rsidR="009D1E08" w:rsidRPr="00A45775" w:rsidRDefault="009D1E08" w:rsidP="00A457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9.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Ответ:</w:t>
      </w:r>
    </w:p>
    <w:p w:rsidR="009D1E08" w:rsidRPr="00F575D2" w:rsidRDefault="009D1E08" w:rsidP="009D1E0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8"/>
        <w:gridCol w:w="718"/>
        <w:gridCol w:w="719"/>
        <w:gridCol w:w="719"/>
        <w:gridCol w:w="719"/>
        <w:gridCol w:w="719"/>
        <w:gridCol w:w="719"/>
      </w:tblGrid>
      <w:tr w:rsidR="009D1E08" w:rsidRPr="00F575D2" w:rsidTr="001D1A0C">
        <w:tc>
          <w:tcPr>
            <w:tcW w:w="719" w:type="dxa"/>
          </w:tcPr>
          <w:p w:rsidR="009D1E08" w:rsidRPr="0027257E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9D1E08" w:rsidRPr="00F575D2" w:rsidRDefault="009D1E08" w:rsidP="001D1A0C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D1E08" w:rsidTr="001D1A0C"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718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</w:t>
            </w:r>
          </w:p>
        </w:tc>
        <w:tc>
          <w:tcPr>
            <w:tcW w:w="718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719" w:type="dxa"/>
          </w:tcPr>
          <w:p w:rsidR="009D1E08" w:rsidRPr="000B4432" w:rsidRDefault="000B4432" w:rsidP="001D1A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</w:tr>
    </w:tbl>
    <w:p w:rsidR="009D1E08" w:rsidRPr="00411E2C" w:rsidRDefault="009D1E08" w:rsidP="009D1E0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FE1FA2" w:rsidRPr="009D1E08" w:rsidRDefault="009D1E08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 каждое правильное соответствие 0,5 баллов.</w:t>
      </w:r>
    </w:p>
    <w:p w:rsidR="008A2B6E" w:rsidRPr="008A2B6E" w:rsidRDefault="009D1E08" w:rsidP="009D1E0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Всего за задание</w:t>
      </w:r>
      <w:r w:rsidR="000B44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</w:t>
      </w:r>
      <w:r w:rsidR="008A2B6E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9D1E08" w:rsidRDefault="009D1E08" w:rsidP="008A2B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1E08" w:rsidRDefault="009D1E08" w:rsidP="008A2B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E3015" w:rsidRPr="008A2B6E" w:rsidRDefault="00DE3015" w:rsidP="008A2B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Всего </w:t>
      </w:r>
      <w:r w:rsidR="00C2054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80A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7E76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C2054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баллов.</w:t>
      </w:r>
    </w:p>
    <w:sectPr w:rsidR="00DE3015" w:rsidRPr="008A2B6E" w:rsidSect="0080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6BC"/>
    <w:multiLevelType w:val="hybridMultilevel"/>
    <w:tmpl w:val="49AEF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46E9"/>
    <w:multiLevelType w:val="hybridMultilevel"/>
    <w:tmpl w:val="13AC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310"/>
    <w:multiLevelType w:val="hybridMultilevel"/>
    <w:tmpl w:val="92A0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C2AD3"/>
    <w:multiLevelType w:val="hybridMultilevel"/>
    <w:tmpl w:val="47781BF8"/>
    <w:lvl w:ilvl="0" w:tplc="D346A6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463B"/>
    <w:multiLevelType w:val="hybridMultilevel"/>
    <w:tmpl w:val="044AF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F5CD0"/>
    <w:multiLevelType w:val="hybridMultilevel"/>
    <w:tmpl w:val="F76EF662"/>
    <w:lvl w:ilvl="0" w:tplc="0D328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1235A3"/>
    <w:multiLevelType w:val="multilevel"/>
    <w:tmpl w:val="F608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E32352"/>
    <w:multiLevelType w:val="multilevel"/>
    <w:tmpl w:val="667AB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5B619C"/>
    <w:multiLevelType w:val="hybridMultilevel"/>
    <w:tmpl w:val="C23AD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E6187"/>
    <w:multiLevelType w:val="hybridMultilevel"/>
    <w:tmpl w:val="6B74A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4505B"/>
    <w:multiLevelType w:val="hybridMultilevel"/>
    <w:tmpl w:val="DB249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5E1338"/>
    <w:multiLevelType w:val="hybridMultilevel"/>
    <w:tmpl w:val="49A0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67B8D"/>
    <w:multiLevelType w:val="hybridMultilevel"/>
    <w:tmpl w:val="187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A00EA"/>
    <w:multiLevelType w:val="hybridMultilevel"/>
    <w:tmpl w:val="235E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130F9"/>
    <w:multiLevelType w:val="hybridMultilevel"/>
    <w:tmpl w:val="9D5EA7D4"/>
    <w:lvl w:ilvl="0" w:tplc="2B6069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75B13"/>
    <w:multiLevelType w:val="multilevel"/>
    <w:tmpl w:val="643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E2255C"/>
    <w:multiLevelType w:val="multilevel"/>
    <w:tmpl w:val="CAA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F12B93"/>
    <w:multiLevelType w:val="hybridMultilevel"/>
    <w:tmpl w:val="E91A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48B9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41FDE"/>
    <w:multiLevelType w:val="hybridMultilevel"/>
    <w:tmpl w:val="8EBAE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55D10"/>
    <w:multiLevelType w:val="hybridMultilevel"/>
    <w:tmpl w:val="9D16F62A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6711F"/>
    <w:multiLevelType w:val="multilevel"/>
    <w:tmpl w:val="094E3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033119"/>
    <w:multiLevelType w:val="hybridMultilevel"/>
    <w:tmpl w:val="712ADE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C846D9F"/>
    <w:multiLevelType w:val="hybridMultilevel"/>
    <w:tmpl w:val="9918D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07427"/>
    <w:multiLevelType w:val="hybridMultilevel"/>
    <w:tmpl w:val="8D0ED070"/>
    <w:lvl w:ilvl="0" w:tplc="E31087CE">
      <w:start w:val="17"/>
      <w:numFmt w:val="decimal"/>
      <w:lvlText w:val="(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4939F6"/>
    <w:multiLevelType w:val="multilevel"/>
    <w:tmpl w:val="88B0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E57DF"/>
    <w:multiLevelType w:val="hybridMultilevel"/>
    <w:tmpl w:val="72C2D8BC"/>
    <w:lvl w:ilvl="0" w:tplc="D58293E0">
      <w:start w:val="5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A77E41"/>
    <w:multiLevelType w:val="hybridMultilevel"/>
    <w:tmpl w:val="80B0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A04A4A"/>
    <w:multiLevelType w:val="hybridMultilevel"/>
    <w:tmpl w:val="CAC8E386"/>
    <w:lvl w:ilvl="0" w:tplc="47C4A5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495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356451">
    <w:abstractNumId w:val="12"/>
  </w:num>
  <w:num w:numId="3" w16cid:durableId="1318876598">
    <w:abstractNumId w:val="3"/>
  </w:num>
  <w:num w:numId="4" w16cid:durableId="1901015664">
    <w:abstractNumId w:val="4"/>
  </w:num>
  <w:num w:numId="5" w16cid:durableId="1869443364">
    <w:abstractNumId w:val="27"/>
  </w:num>
  <w:num w:numId="6" w16cid:durableId="1200585652">
    <w:abstractNumId w:val="17"/>
  </w:num>
  <w:num w:numId="7" w16cid:durableId="2068216424">
    <w:abstractNumId w:val="11"/>
  </w:num>
  <w:num w:numId="8" w16cid:durableId="323319517">
    <w:abstractNumId w:val="28"/>
  </w:num>
  <w:num w:numId="9" w16cid:durableId="2116552755">
    <w:abstractNumId w:val="1"/>
  </w:num>
  <w:num w:numId="10" w16cid:durableId="903032279">
    <w:abstractNumId w:val="21"/>
  </w:num>
  <w:num w:numId="11" w16cid:durableId="1955289581">
    <w:abstractNumId w:val="24"/>
  </w:num>
  <w:num w:numId="12" w16cid:durableId="443117650">
    <w:abstractNumId w:val="15"/>
  </w:num>
  <w:num w:numId="13" w16cid:durableId="1904674186">
    <w:abstractNumId w:val="16"/>
  </w:num>
  <w:num w:numId="14" w16cid:durableId="1877111048">
    <w:abstractNumId w:val="6"/>
  </w:num>
  <w:num w:numId="15" w16cid:durableId="1866164717">
    <w:abstractNumId w:val="5"/>
  </w:num>
  <w:num w:numId="16" w16cid:durableId="1039472419">
    <w:abstractNumId w:val="2"/>
  </w:num>
  <w:num w:numId="17" w16cid:durableId="329719450">
    <w:abstractNumId w:val="10"/>
  </w:num>
  <w:num w:numId="18" w16cid:durableId="1977563565">
    <w:abstractNumId w:val="23"/>
  </w:num>
  <w:num w:numId="19" w16cid:durableId="386033470">
    <w:abstractNumId w:val="20"/>
  </w:num>
  <w:num w:numId="20" w16cid:durableId="1182667609">
    <w:abstractNumId w:val="18"/>
  </w:num>
  <w:num w:numId="21" w16cid:durableId="667445797">
    <w:abstractNumId w:val="26"/>
  </w:num>
  <w:num w:numId="22" w16cid:durableId="1854608375">
    <w:abstractNumId w:val="9"/>
  </w:num>
  <w:num w:numId="23" w16cid:durableId="1420366586">
    <w:abstractNumId w:val="0"/>
  </w:num>
  <w:num w:numId="24" w16cid:durableId="619605840">
    <w:abstractNumId w:val="8"/>
  </w:num>
  <w:num w:numId="25" w16cid:durableId="73475995">
    <w:abstractNumId w:val="14"/>
  </w:num>
  <w:num w:numId="26" w16cid:durableId="1013150754">
    <w:abstractNumId w:val="13"/>
  </w:num>
  <w:num w:numId="27" w16cid:durableId="998508815">
    <w:abstractNumId w:val="22"/>
  </w:num>
  <w:num w:numId="28" w16cid:durableId="1623001816">
    <w:abstractNumId w:val="19"/>
  </w:num>
  <w:num w:numId="29" w16cid:durableId="1028026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FD"/>
    <w:rsid w:val="000256C7"/>
    <w:rsid w:val="0002796F"/>
    <w:rsid w:val="00053B1B"/>
    <w:rsid w:val="00054E18"/>
    <w:rsid w:val="00056B12"/>
    <w:rsid w:val="000647D4"/>
    <w:rsid w:val="00066B55"/>
    <w:rsid w:val="00067F14"/>
    <w:rsid w:val="000754D8"/>
    <w:rsid w:val="000B4432"/>
    <w:rsid w:val="000C1AAA"/>
    <w:rsid w:val="000E21E3"/>
    <w:rsid w:val="00105BA3"/>
    <w:rsid w:val="00124BAF"/>
    <w:rsid w:val="00157A84"/>
    <w:rsid w:val="0017350C"/>
    <w:rsid w:val="001A0E11"/>
    <w:rsid w:val="001D6A33"/>
    <w:rsid w:val="001F3C87"/>
    <w:rsid w:val="00220524"/>
    <w:rsid w:val="00234411"/>
    <w:rsid w:val="00234702"/>
    <w:rsid w:val="002474EA"/>
    <w:rsid w:val="00254AEC"/>
    <w:rsid w:val="0027466C"/>
    <w:rsid w:val="00295073"/>
    <w:rsid w:val="002C0EBF"/>
    <w:rsid w:val="002C65B7"/>
    <w:rsid w:val="002E06F0"/>
    <w:rsid w:val="003210F1"/>
    <w:rsid w:val="00322ABA"/>
    <w:rsid w:val="00361937"/>
    <w:rsid w:val="00392DDA"/>
    <w:rsid w:val="0039352B"/>
    <w:rsid w:val="003A41FD"/>
    <w:rsid w:val="003C46C7"/>
    <w:rsid w:val="003D2AA4"/>
    <w:rsid w:val="003E5459"/>
    <w:rsid w:val="00402DE8"/>
    <w:rsid w:val="00411E2C"/>
    <w:rsid w:val="00425CE6"/>
    <w:rsid w:val="004307AA"/>
    <w:rsid w:val="00447F29"/>
    <w:rsid w:val="00477B98"/>
    <w:rsid w:val="00480A9B"/>
    <w:rsid w:val="00483A80"/>
    <w:rsid w:val="004A74D3"/>
    <w:rsid w:val="004E31E7"/>
    <w:rsid w:val="004F53D8"/>
    <w:rsid w:val="00532F48"/>
    <w:rsid w:val="00570515"/>
    <w:rsid w:val="005A52C7"/>
    <w:rsid w:val="005A7D26"/>
    <w:rsid w:val="005F7A97"/>
    <w:rsid w:val="00611AAD"/>
    <w:rsid w:val="00617C66"/>
    <w:rsid w:val="00623E75"/>
    <w:rsid w:val="006347D4"/>
    <w:rsid w:val="006428E6"/>
    <w:rsid w:val="0064443B"/>
    <w:rsid w:val="006525E5"/>
    <w:rsid w:val="00695A1D"/>
    <w:rsid w:val="006B774E"/>
    <w:rsid w:val="0072194F"/>
    <w:rsid w:val="007256E1"/>
    <w:rsid w:val="0073033D"/>
    <w:rsid w:val="007555A9"/>
    <w:rsid w:val="00770F5A"/>
    <w:rsid w:val="00774720"/>
    <w:rsid w:val="00794CFE"/>
    <w:rsid w:val="007C75BA"/>
    <w:rsid w:val="007D7C5F"/>
    <w:rsid w:val="007E7604"/>
    <w:rsid w:val="007F2759"/>
    <w:rsid w:val="00804C3E"/>
    <w:rsid w:val="00810976"/>
    <w:rsid w:val="00853F7D"/>
    <w:rsid w:val="008554DA"/>
    <w:rsid w:val="008A03D9"/>
    <w:rsid w:val="008A2B6E"/>
    <w:rsid w:val="008B65AE"/>
    <w:rsid w:val="008C3B11"/>
    <w:rsid w:val="008D4B6C"/>
    <w:rsid w:val="008E1824"/>
    <w:rsid w:val="008E24DC"/>
    <w:rsid w:val="009909D9"/>
    <w:rsid w:val="009915CF"/>
    <w:rsid w:val="009938D5"/>
    <w:rsid w:val="009A14ED"/>
    <w:rsid w:val="009A5112"/>
    <w:rsid w:val="009B4037"/>
    <w:rsid w:val="009D1E08"/>
    <w:rsid w:val="009D4265"/>
    <w:rsid w:val="009D656C"/>
    <w:rsid w:val="00A34281"/>
    <w:rsid w:val="00A45775"/>
    <w:rsid w:val="00A549CB"/>
    <w:rsid w:val="00AB66C7"/>
    <w:rsid w:val="00AD02BE"/>
    <w:rsid w:val="00AD47B8"/>
    <w:rsid w:val="00AF13AA"/>
    <w:rsid w:val="00B201BA"/>
    <w:rsid w:val="00B269F2"/>
    <w:rsid w:val="00B4313E"/>
    <w:rsid w:val="00B45B53"/>
    <w:rsid w:val="00B5027E"/>
    <w:rsid w:val="00B7539C"/>
    <w:rsid w:val="00B93B14"/>
    <w:rsid w:val="00BC283F"/>
    <w:rsid w:val="00BC7750"/>
    <w:rsid w:val="00C0017A"/>
    <w:rsid w:val="00C2054A"/>
    <w:rsid w:val="00C30DF7"/>
    <w:rsid w:val="00C6555D"/>
    <w:rsid w:val="00C66400"/>
    <w:rsid w:val="00C66DDA"/>
    <w:rsid w:val="00CB2FC5"/>
    <w:rsid w:val="00CD0C5F"/>
    <w:rsid w:val="00CE057D"/>
    <w:rsid w:val="00D03A64"/>
    <w:rsid w:val="00D140DC"/>
    <w:rsid w:val="00D27C21"/>
    <w:rsid w:val="00D50481"/>
    <w:rsid w:val="00D65B9C"/>
    <w:rsid w:val="00D81766"/>
    <w:rsid w:val="00D86A89"/>
    <w:rsid w:val="00D93081"/>
    <w:rsid w:val="00D94E7C"/>
    <w:rsid w:val="00DC14E8"/>
    <w:rsid w:val="00DC7813"/>
    <w:rsid w:val="00DE3015"/>
    <w:rsid w:val="00E11201"/>
    <w:rsid w:val="00E36BEE"/>
    <w:rsid w:val="00E60535"/>
    <w:rsid w:val="00E7318F"/>
    <w:rsid w:val="00E7771A"/>
    <w:rsid w:val="00ED7C14"/>
    <w:rsid w:val="00EE39EC"/>
    <w:rsid w:val="00F011E4"/>
    <w:rsid w:val="00F16E80"/>
    <w:rsid w:val="00F5354E"/>
    <w:rsid w:val="00F575D2"/>
    <w:rsid w:val="00F67339"/>
    <w:rsid w:val="00F75D1D"/>
    <w:rsid w:val="00F82002"/>
    <w:rsid w:val="00F91AD3"/>
    <w:rsid w:val="00FA1898"/>
    <w:rsid w:val="00FA7FC9"/>
    <w:rsid w:val="00FC1536"/>
    <w:rsid w:val="00FE1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7F1F4-71BB-6C48-8D32-85057FED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C5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6733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67339"/>
  </w:style>
  <w:style w:type="character" w:customStyle="1" w:styleId="vl">
    <w:name w:val="vl"/>
    <w:basedOn w:val="a0"/>
    <w:rsid w:val="00F67339"/>
  </w:style>
  <w:style w:type="paragraph" w:styleId="a3">
    <w:name w:val="List Paragraph"/>
    <w:basedOn w:val="a"/>
    <w:uiPriority w:val="34"/>
    <w:qFormat/>
    <w:rsid w:val="00F6733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FC1536"/>
    <w:pPr>
      <w:spacing w:after="0" w:line="240" w:lineRule="auto"/>
    </w:pPr>
  </w:style>
  <w:style w:type="paragraph" w:customStyle="1" w:styleId="Default">
    <w:name w:val="Default"/>
    <w:rsid w:val="00FC15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6555D"/>
  </w:style>
  <w:style w:type="table" w:styleId="a5">
    <w:name w:val="Table Grid"/>
    <w:basedOn w:val="a1"/>
    <w:uiPriority w:val="39"/>
    <w:rsid w:val="00C6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wrd-expl">
    <w:name w:val="b-wrd-expl"/>
    <w:basedOn w:val="a0"/>
    <w:rsid w:val="009909D9"/>
  </w:style>
  <w:style w:type="paragraph" w:customStyle="1" w:styleId="question">
    <w:name w:val="question"/>
    <w:basedOn w:val="a"/>
    <w:rsid w:val="00DC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">
    <w:name w:val="s12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">
    <w:name w:val="s13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a0"/>
    <w:rsid w:val="00770F5A"/>
  </w:style>
  <w:style w:type="character" w:styleId="a7">
    <w:name w:val="Hyperlink"/>
    <w:basedOn w:val="a0"/>
    <w:uiPriority w:val="99"/>
    <w:semiHidden/>
    <w:unhideWhenUsed/>
    <w:rsid w:val="00D5048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F3C87"/>
    <w:rPr>
      <w:color w:val="954F72" w:themeColor="followedHyperlink"/>
      <w:u w:val="single"/>
    </w:rPr>
  </w:style>
  <w:style w:type="character" w:customStyle="1" w:styleId="cite-bracket">
    <w:name w:val="cite-bracket"/>
    <w:basedOn w:val="a0"/>
    <w:rsid w:val="001F3C87"/>
  </w:style>
  <w:style w:type="character" w:styleId="a9">
    <w:name w:val="Emphasis"/>
    <w:basedOn w:val="a0"/>
    <w:uiPriority w:val="20"/>
    <w:qFormat/>
    <w:rsid w:val="004307AA"/>
    <w:rPr>
      <w:i/>
      <w:iCs/>
    </w:rPr>
  </w:style>
  <w:style w:type="character" w:customStyle="1" w:styleId="example-fullblock">
    <w:name w:val="example-fullblock"/>
    <w:basedOn w:val="a0"/>
    <w:rsid w:val="00105BA3"/>
  </w:style>
  <w:style w:type="character" w:customStyle="1" w:styleId="example-block">
    <w:name w:val="example-block"/>
    <w:basedOn w:val="a0"/>
    <w:rsid w:val="00105BA3"/>
  </w:style>
  <w:style w:type="character" w:customStyle="1" w:styleId="example-select">
    <w:name w:val="example-select"/>
    <w:basedOn w:val="a0"/>
    <w:rsid w:val="00105BA3"/>
  </w:style>
  <w:style w:type="character" w:customStyle="1" w:styleId="w">
    <w:name w:val="w"/>
    <w:basedOn w:val="a0"/>
    <w:rsid w:val="00295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65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</w:divsChild>
    </w:div>
    <w:div w:id="253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589B-8414-4A0B-B41F-2585E3F2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Microsoft Office User</cp:lastModifiedBy>
  <cp:revision>2</cp:revision>
  <dcterms:created xsi:type="dcterms:W3CDTF">2024-09-21T17:37:00Z</dcterms:created>
  <dcterms:modified xsi:type="dcterms:W3CDTF">2024-09-21T17:37:00Z</dcterms:modified>
</cp:coreProperties>
</file>